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E3" w:rsidRPr="008D16FA" w:rsidRDefault="00C640E3" w:rsidP="00C640E3">
      <w:pPr>
        <w:autoSpaceDE w:val="0"/>
        <w:autoSpaceDN w:val="0"/>
        <w:adjustRightInd w:val="0"/>
        <w:jc w:val="center"/>
        <w:rPr>
          <w:rFonts w:ascii="NeoSans-Bold" w:hAnsi="NeoSans-Bold" w:cs="NeoSans-Bold"/>
          <w:b/>
          <w:bCs/>
          <w:sz w:val="50"/>
          <w:szCs w:val="72"/>
        </w:rPr>
      </w:pPr>
      <w:r w:rsidRPr="008D16FA">
        <w:rPr>
          <w:rFonts w:ascii="NeoSans-Bold" w:hAnsi="NeoSans-Bold" w:cs="NeoSans-Bold"/>
          <w:b/>
          <w:bCs/>
          <w:sz w:val="50"/>
          <w:szCs w:val="72"/>
        </w:rPr>
        <w:t>DIVERSITY</w:t>
      </w:r>
    </w:p>
    <w:p w:rsidR="00C640E3" w:rsidRPr="008D16FA" w:rsidRDefault="00C640E3" w:rsidP="00C640E3">
      <w:pPr>
        <w:tabs>
          <w:tab w:val="left" w:pos="449"/>
        </w:tabs>
        <w:spacing w:after="240"/>
        <w:jc w:val="center"/>
        <w:rPr>
          <w:rFonts w:ascii="NettoOT-Bold" w:hAnsi="NettoOT-Bold" w:cs="NettoOT-Bold"/>
          <w:b/>
          <w:bCs/>
          <w:sz w:val="38"/>
          <w:szCs w:val="60"/>
        </w:rPr>
      </w:pPr>
      <w:r w:rsidRPr="008D16FA">
        <w:rPr>
          <w:rFonts w:ascii="NettoOT-Bold" w:hAnsi="NettoOT-Bold" w:cs="NettoOT-Bold"/>
          <w:b/>
          <w:bCs/>
          <w:sz w:val="38"/>
          <w:szCs w:val="60"/>
        </w:rPr>
        <w:t>exchanging ways of being</w:t>
      </w:r>
    </w:p>
    <w:p w:rsidR="004C54B5" w:rsidRPr="008D16FA" w:rsidRDefault="008D16FA" w:rsidP="00C640E3">
      <w:pPr>
        <w:tabs>
          <w:tab w:val="center" w:pos="5232"/>
          <w:tab w:val="right" w:pos="10465"/>
        </w:tabs>
        <w:jc w:val="center"/>
        <w:rPr>
          <w:rFonts w:ascii="NeoSans Light" w:hAnsi="NeoSans Light" w:cs="Arial"/>
          <w:b/>
          <w:color w:val="FF0000"/>
          <w:sz w:val="36"/>
          <w:szCs w:val="36"/>
          <w:lang w:eastAsia="en-AU"/>
        </w:rPr>
      </w:pPr>
      <w:r w:rsidRPr="008D16FA">
        <w:rPr>
          <w:rFonts w:ascii="NeoSans Light" w:hAnsi="NeoSans Light" w:cs="Arial"/>
          <w:b/>
          <w:color w:val="FF0000"/>
          <w:sz w:val="36"/>
          <w:szCs w:val="36"/>
          <w:lang w:eastAsia="en-AU"/>
        </w:rPr>
        <w:t xml:space="preserve">EVENT SPONSORSHIP, EXHIBITION &amp; ADVERTISING </w:t>
      </w:r>
      <w:r w:rsidRPr="008D16FA">
        <w:rPr>
          <w:rFonts w:ascii="NeoSans Light" w:hAnsi="NeoSans Light"/>
          <w:b/>
          <w:color w:val="FF0000"/>
          <w:sz w:val="36"/>
          <w:szCs w:val="36"/>
        </w:rPr>
        <w:t xml:space="preserve">APPLICATION 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0"/>
        <w:gridCol w:w="3589"/>
        <w:gridCol w:w="1735"/>
        <w:gridCol w:w="3591"/>
      </w:tblGrid>
      <w:tr w:rsidR="004D3EAA" w:rsidRPr="00CC14B7">
        <w:trPr>
          <w:trHeight w:val="215"/>
          <w:jc w:val="center"/>
        </w:trPr>
        <w:tc>
          <w:tcPr>
            <w:tcW w:w="816" w:type="pct"/>
            <w:vMerge w:val="restart"/>
            <w:shd w:val="clear" w:color="auto" w:fill="auto"/>
          </w:tcPr>
          <w:p w:rsidR="004D3EAA" w:rsidRPr="008D16FA" w:rsidRDefault="008D16FA" w:rsidP="002E2414">
            <w:pPr>
              <w:rPr>
                <w:b/>
                <w:lang w:eastAsia="en-AU"/>
              </w:rPr>
            </w:pPr>
            <w:r w:rsidRPr="008D16FA">
              <w:rPr>
                <w:b/>
                <w:lang w:eastAsia="en-AU"/>
              </w:rPr>
              <w:t>EVENT EXHIBITION:</w:t>
            </w:r>
          </w:p>
        </w:tc>
        <w:tc>
          <w:tcPr>
            <w:tcW w:w="1684" w:type="pct"/>
            <w:shd w:val="clear" w:color="auto" w:fill="auto"/>
          </w:tcPr>
          <w:p w:rsidR="004D3EAA" w:rsidRPr="00CC14B7" w:rsidRDefault="005E7FED" w:rsidP="002E2414">
            <w:pPr>
              <w:rPr>
                <w:lang w:eastAsia="en-AU"/>
              </w:rPr>
            </w:pPr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 w:rsidRPr="0079000B">
              <w:rPr>
                <w:lang w:eastAsia="en-AU"/>
              </w:rPr>
              <w:t xml:space="preserve"> </w:t>
            </w:r>
            <w:r w:rsidR="004D3EAA">
              <w:rPr>
                <w:lang w:eastAsia="en-AU"/>
              </w:rPr>
              <w:t>First Class [$1,500 +GST]</w:t>
            </w:r>
          </w:p>
        </w:tc>
        <w:tc>
          <w:tcPr>
            <w:tcW w:w="814" w:type="pct"/>
            <w:vMerge w:val="restart"/>
          </w:tcPr>
          <w:p w:rsidR="004D3EAA" w:rsidRPr="008D16FA" w:rsidRDefault="008D16FA" w:rsidP="002E2414">
            <w:pPr>
              <w:rPr>
                <w:b/>
                <w:lang w:eastAsia="en-AU"/>
              </w:rPr>
            </w:pPr>
            <w:r w:rsidRPr="008D16FA">
              <w:rPr>
                <w:b/>
                <w:lang w:eastAsia="en-AU"/>
              </w:rPr>
              <w:t>EVENT ADVERTISING:</w:t>
            </w:r>
          </w:p>
        </w:tc>
        <w:tc>
          <w:tcPr>
            <w:tcW w:w="1685" w:type="pct"/>
          </w:tcPr>
          <w:p w:rsidR="004D3EAA" w:rsidRPr="0079000B" w:rsidRDefault="005E7FED" w:rsidP="002E2414">
            <w:pPr>
              <w:rPr>
                <w:lang w:eastAsia="en-AU"/>
              </w:rPr>
            </w:pPr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 w:rsidRPr="0079000B">
              <w:rPr>
                <w:lang w:eastAsia="en-AU"/>
              </w:rPr>
              <w:t xml:space="preserve"> </w:t>
            </w:r>
            <w:r w:rsidR="004D3EAA">
              <w:rPr>
                <w:lang w:eastAsia="en-AU"/>
              </w:rPr>
              <w:t>Full Page [$350+GST]</w:t>
            </w:r>
          </w:p>
        </w:tc>
      </w:tr>
      <w:tr w:rsidR="004D3EAA" w:rsidRPr="00CC14B7">
        <w:trPr>
          <w:trHeight w:val="215"/>
          <w:jc w:val="center"/>
        </w:trPr>
        <w:tc>
          <w:tcPr>
            <w:tcW w:w="816" w:type="pct"/>
            <w:vMerge/>
            <w:shd w:val="clear" w:color="auto" w:fill="auto"/>
          </w:tcPr>
          <w:p w:rsidR="004D3EAA" w:rsidRDefault="004D3EAA" w:rsidP="002E2414">
            <w:pPr>
              <w:rPr>
                <w:lang w:eastAsia="en-AU"/>
              </w:rPr>
            </w:pPr>
          </w:p>
        </w:tc>
        <w:tc>
          <w:tcPr>
            <w:tcW w:w="1684" w:type="pct"/>
            <w:shd w:val="clear" w:color="auto" w:fill="auto"/>
          </w:tcPr>
          <w:p w:rsidR="004D3EAA" w:rsidRPr="00CC14B7" w:rsidRDefault="005E7FED" w:rsidP="002E2414"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>
              <w:rPr>
                <w:lang w:eastAsia="en-AU"/>
              </w:rPr>
              <w:t xml:space="preserve"> Business Class [$1,000+GST]</w:t>
            </w:r>
          </w:p>
        </w:tc>
        <w:tc>
          <w:tcPr>
            <w:tcW w:w="814" w:type="pct"/>
            <w:vMerge/>
          </w:tcPr>
          <w:p w:rsidR="004D3EAA" w:rsidRPr="0079000B" w:rsidRDefault="004D3EAA" w:rsidP="002E2414">
            <w:pPr>
              <w:rPr>
                <w:lang w:eastAsia="en-AU"/>
              </w:rPr>
            </w:pPr>
          </w:p>
        </w:tc>
        <w:tc>
          <w:tcPr>
            <w:tcW w:w="1685" w:type="pct"/>
          </w:tcPr>
          <w:p w:rsidR="004D3EAA" w:rsidRPr="0079000B" w:rsidRDefault="005E7FED" w:rsidP="002E2414">
            <w:pPr>
              <w:rPr>
                <w:lang w:eastAsia="en-AU"/>
              </w:rPr>
            </w:pPr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>
              <w:rPr>
                <w:lang w:eastAsia="en-AU"/>
              </w:rPr>
              <w:t xml:space="preserve"> Half Page [$250+GST]</w:t>
            </w:r>
          </w:p>
        </w:tc>
      </w:tr>
      <w:tr w:rsidR="004D3EAA" w:rsidRPr="00CC14B7">
        <w:trPr>
          <w:trHeight w:val="215"/>
          <w:jc w:val="center"/>
        </w:trPr>
        <w:tc>
          <w:tcPr>
            <w:tcW w:w="816" w:type="pct"/>
            <w:vMerge/>
            <w:shd w:val="clear" w:color="auto" w:fill="auto"/>
          </w:tcPr>
          <w:p w:rsidR="004D3EAA" w:rsidRDefault="004D3EAA" w:rsidP="002E2414">
            <w:pPr>
              <w:rPr>
                <w:lang w:eastAsia="en-AU"/>
              </w:rPr>
            </w:pPr>
          </w:p>
        </w:tc>
        <w:tc>
          <w:tcPr>
            <w:tcW w:w="1684" w:type="pct"/>
            <w:shd w:val="clear" w:color="auto" w:fill="auto"/>
          </w:tcPr>
          <w:p w:rsidR="004D3EAA" w:rsidRPr="00CC14B7" w:rsidRDefault="005E7FED" w:rsidP="002E2414"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>
              <w:rPr>
                <w:lang w:eastAsia="en-AU"/>
              </w:rPr>
              <w:t xml:space="preserve"> Economy Class [$600+GST]</w:t>
            </w:r>
          </w:p>
        </w:tc>
        <w:tc>
          <w:tcPr>
            <w:tcW w:w="814" w:type="pct"/>
            <w:vMerge/>
          </w:tcPr>
          <w:p w:rsidR="004D3EAA" w:rsidRPr="0079000B" w:rsidRDefault="004D3EAA" w:rsidP="002E2414">
            <w:pPr>
              <w:rPr>
                <w:lang w:eastAsia="en-AU"/>
              </w:rPr>
            </w:pPr>
          </w:p>
        </w:tc>
        <w:tc>
          <w:tcPr>
            <w:tcW w:w="1685" w:type="pct"/>
          </w:tcPr>
          <w:p w:rsidR="004D3EAA" w:rsidRPr="0079000B" w:rsidRDefault="005E7FED" w:rsidP="002E2414">
            <w:pPr>
              <w:rPr>
                <w:lang w:eastAsia="en-AU"/>
              </w:rPr>
            </w:pPr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>
              <w:rPr>
                <w:lang w:eastAsia="en-AU"/>
              </w:rPr>
              <w:t xml:space="preserve"> Quarter Page [$150+GST]</w:t>
            </w:r>
          </w:p>
        </w:tc>
      </w:tr>
      <w:tr w:rsidR="004D3EAA" w:rsidRPr="00CC14B7">
        <w:trPr>
          <w:trHeight w:val="215"/>
          <w:jc w:val="center"/>
        </w:trPr>
        <w:tc>
          <w:tcPr>
            <w:tcW w:w="816" w:type="pct"/>
            <w:vMerge/>
            <w:shd w:val="clear" w:color="auto" w:fill="auto"/>
          </w:tcPr>
          <w:p w:rsidR="004D3EAA" w:rsidRDefault="004D3EAA" w:rsidP="002E2414">
            <w:pPr>
              <w:rPr>
                <w:lang w:eastAsia="en-AU"/>
              </w:rPr>
            </w:pPr>
          </w:p>
        </w:tc>
        <w:tc>
          <w:tcPr>
            <w:tcW w:w="1684" w:type="pct"/>
            <w:shd w:val="clear" w:color="auto" w:fill="auto"/>
          </w:tcPr>
          <w:p w:rsidR="004D3EAA" w:rsidRPr="00CC14B7" w:rsidRDefault="005E7FED" w:rsidP="002E2414"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>
              <w:rPr>
                <w:lang w:eastAsia="en-AU"/>
              </w:rPr>
              <w:t xml:space="preserve"> Poster Display [$250+GST]</w:t>
            </w:r>
          </w:p>
        </w:tc>
        <w:tc>
          <w:tcPr>
            <w:tcW w:w="814" w:type="pct"/>
            <w:vMerge/>
          </w:tcPr>
          <w:p w:rsidR="004D3EAA" w:rsidRPr="0079000B" w:rsidRDefault="004D3EAA" w:rsidP="002E2414">
            <w:pPr>
              <w:rPr>
                <w:lang w:eastAsia="en-AU"/>
              </w:rPr>
            </w:pPr>
          </w:p>
        </w:tc>
        <w:tc>
          <w:tcPr>
            <w:tcW w:w="1685" w:type="pct"/>
          </w:tcPr>
          <w:p w:rsidR="004D3EAA" w:rsidRPr="0079000B" w:rsidRDefault="005E7FED" w:rsidP="002E2414">
            <w:pPr>
              <w:rPr>
                <w:lang w:eastAsia="en-AU"/>
              </w:rPr>
            </w:pPr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>
              <w:rPr>
                <w:lang w:eastAsia="en-AU"/>
              </w:rPr>
              <w:t xml:space="preserve"> Please contact me to discuss opportunities</w:t>
            </w:r>
          </w:p>
        </w:tc>
      </w:tr>
    </w:tbl>
    <w:p w:rsidR="005064E9" w:rsidRPr="005064E9" w:rsidRDefault="00C640E3" w:rsidP="005064E9">
      <w:pPr>
        <w:pStyle w:val="ListParagraph"/>
        <w:numPr>
          <w:ilvl w:val="0"/>
          <w:numId w:val="4"/>
        </w:numPr>
        <w:tabs>
          <w:tab w:val="left" w:pos="449"/>
        </w:tabs>
        <w:spacing w:after="0"/>
        <w:ind w:left="426"/>
        <w:jc w:val="both"/>
        <w:rPr>
          <w:rFonts w:ascii="Century Gothic" w:hAnsi="Century Gothic"/>
        </w:rPr>
      </w:pPr>
      <w:r w:rsidRPr="005064E9">
        <w:rPr>
          <w:rFonts w:ascii="Century Gothic" w:hAnsi="Century Gothic"/>
        </w:rPr>
        <w:t>Applicants may apply for more than one of the ab</w:t>
      </w:r>
      <w:r w:rsidR="008D16FA">
        <w:rPr>
          <w:rFonts w:ascii="Century Gothic" w:hAnsi="Century Gothic"/>
        </w:rPr>
        <w:t>ove options</w:t>
      </w:r>
    </w:p>
    <w:p w:rsidR="005064E9" w:rsidRPr="005064E9" w:rsidRDefault="00C640E3" w:rsidP="005064E9">
      <w:pPr>
        <w:pStyle w:val="ListParagraph"/>
        <w:numPr>
          <w:ilvl w:val="0"/>
          <w:numId w:val="4"/>
        </w:numPr>
        <w:tabs>
          <w:tab w:val="left" w:pos="449"/>
        </w:tabs>
        <w:spacing w:after="0"/>
        <w:ind w:left="426"/>
        <w:jc w:val="both"/>
        <w:rPr>
          <w:rFonts w:ascii="Century Gothic" w:hAnsi="Century Gothic"/>
        </w:rPr>
      </w:pPr>
      <w:r w:rsidRPr="005064E9">
        <w:rPr>
          <w:rFonts w:ascii="Century Gothic" w:hAnsi="Century Gothic"/>
        </w:rPr>
        <w:t>All sponsorship</w:t>
      </w:r>
      <w:r w:rsidR="008D16FA">
        <w:rPr>
          <w:rFonts w:ascii="Century Gothic" w:hAnsi="Century Gothic"/>
        </w:rPr>
        <w:t>,</w:t>
      </w:r>
      <w:r w:rsidRPr="005064E9">
        <w:rPr>
          <w:rFonts w:ascii="Century Gothic" w:hAnsi="Century Gothic"/>
        </w:rPr>
        <w:t xml:space="preserve"> exhibition </w:t>
      </w:r>
      <w:r w:rsidR="008D16FA">
        <w:rPr>
          <w:rFonts w:ascii="Century Gothic" w:hAnsi="Century Gothic"/>
        </w:rPr>
        <w:t xml:space="preserve">&amp; advertising </w:t>
      </w:r>
      <w:r w:rsidRPr="005064E9">
        <w:rPr>
          <w:rFonts w:ascii="Century Gothic" w:hAnsi="Century Gothic"/>
        </w:rPr>
        <w:t xml:space="preserve">opportunities / entitlements are subject </w:t>
      </w:r>
      <w:r w:rsidR="008D16FA">
        <w:rPr>
          <w:rFonts w:ascii="Century Gothic" w:hAnsi="Century Gothic"/>
        </w:rPr>
        <w:t>to negotiation and availability; e</w:t>
      </w:r>
      <w:r w:rsidRPr="005064E9">
        <w:rPr>
          <w:rFonts w:ascii="Century Gothic" w:hAnsi="Century Gothic"/>
        </w:rPr>
        <w:t>xhibition</w:t>
      </w:r>
      <w:r w:rsidR="007877F2">
        <w:rPr>
          <w:rFonts w:ascii="Century Gothic" w:hAnsi="Century Gothic"/>
        </w:rPr>
        <w:t xml:space="preserve"> space is limited at this event</w:t>
      </w:r>
    </w:p>
    <w:p w:rsidR="00C640E3" w:rsidRPr="005064E9" w:rsidRDefault="00C640E3" w:rsidP="005064E9">
      <w:pPr>
        <w:pStyle w:val="ListParagraph"/>
        <w:numPr>
          <w:ilvl w:val="0"/>
          <w:numId w:val="4"/>
        </w:numPr>
        <w:tabs>
          <w:tab w:val="left" w:pos="449"/>
        </w:tabs>
        <w:spacing w:after="0"/>
        <w:ind w:left="426"/>
        <w:jc w:val="both"/>
        <w:rPr>
          <w:rFonts w:ascii="Century Gothic" w:hAnsi="Century Gothic"/>
          <w:bCs/>
        </w:rPr>
      </w:pPr>
      <w:r w:rsidRPr="005064E9">
        <w:rPr>
          <w:rFonts w:ascii="Century Gothic" w:hAnsi="Century Gothic"/>
          <w:bCs/>
        </w:rPr>
        <w:t>Full details and Tax Invoices will be forwarded following rec</w:t>
      </w:r>
      <w:r w:rsidR="008D16FA">
        <w:rPr>
          <w:rFonts w:ascii="Century Gothic" w:hAnsi="Century Gothic"/>
          <w:bCs/>
        </w:rPr>
        <w:t>eipt / approval of applications</w:t>
      </w:r>
    </w:p>
    <w:p w:rsidR="00C640E3" w:rsidRPr="00C640E3" w:rsidRDefault="00C640E3" w:rsidP="00C640E3">
      <w:pPr>
        <w:tabs>
          <w:tab w:val="left" w:pos="449"/>
        </w:tabs>
        <w:spacing w:after="0"/>
        <w:jc w:val="center"/>
        <w:rPr>
          <w:rFonts w:ascii="Century Gothic" w:hAnsi="Century Gothic"/>
          <w:b/>
          <w:color w:val="FF0000"/>
        </w:rPr>
      </w:pPr>
      <w:r w:rsidRPr="00C640E3">
        <w:rPr>
          <w:rFonts w:ascii="Century Gothic" w:hAnsi="Century Gothic"/>
          <w:b/>
          <w:color w:val="FF0000"/>
        </w:rPr>
        <w:t xml:space="preserve">Applications </w:t>
      </w:r>
      <w:r w:rsidR="00540C2E">
        <w:rPr>
          <w:rFonts w:ascii="Century Gothic" w:hAnsi="Century Gothic"/>
          <w:b/>
          <w:color w:val="FF0000"/>
        </w:rPr>
        <w:t xml:space="preserve">available </w:t>
      </w:r>
      <w:bookmarkStart w:id="0" w:name="_GoBack"/>
      <w:bookmarkEnd w:id="0"/>
      <w:r w:rsidRPr="00C640E3">
        <w:rPr>
          <w:rFonts w:ascii="Century Gothic" w:hAnsi="Century Gothic"/>
          <w:b/>
          <w:color w:val="FF0000"/>
        </w:rPr>
        <w:t>until sold out</w:t>
      </w:r>
    </w:p>
    <w:p w:rsidR="00C640E3" w:rsidRDefault="00C640E3" w:rsidP="00C640E3">
      <w:pPr>
        <w:spacing w:before="0" w:after="0"/>
        <w:jc w:val="both"/>
        <w:rPr>
          <w:lang w:eastAsia="en-A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115"/>
        <w:gridCol w:w="1594"/>
        <w:gridCol w:w="1566"/>
        <w:gridCol w:w="831"/>
        <w:gridCol w:w="1873"/>
      </w:tblGrid>
      <w:tr w:rsidR="00C640E3" w:rsidRPr="00B05509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C640E3" w:rsidRPr="0056123F" w:rsidRDefault="00C640E3" w:rsidP="00D85ABE">
            <w:pPr>
              <w:pStyle w:val="TableHeading"/>
              <w:rPr>
                <w:color w:val="D03026"/>
              </w:rPr>
            </w:pPr>
            <w:r w:rsidRPr="00B05509">
              <w:t>Applicant Details</w:t>
            </w:r>
          </w:p>
        </w:tc>
      </w:tr>
      <w:tr w:rsidR="00C640E3" w:rsidRPr="00CC14B7">
        <w:trPr>
          <w:jc w:val="center"/>
        </w:trPr>
        <w:tc>
          <w:tcPr>
            <w:tcW w:w="797" w:type="pct"/>
            <w:shd w:val="clear" w:color="auto" w:fill="auto"/>
          </w:tcPr>
          <w:p w:rsidR="00C640E3" w:rsidRPr="00CC14B7" w:rsidRDefault="00C640E3" w:rsidP="00D85ABE">
            <w:r>
              <w:t>Name:</w:t>
            </w:r>
          </w:p>
        </w:tc>
        <w:tc>
          <w:tcPr>
            <w:tcW w:w="4203" w:type="pct"/>
            <w:gridSpan w:val="5"/>
            <w:shd w:val="clear" w:color="auto" w:fill="auto"/>
          </w:tcPr>
          <w:p w:rsidR="00C640E3" w:rsidRPr="001F07D9" w:rsidRDefault="00C640E3" w:rsidP="00D85ABE"/>
        </w:tc>
      </w:tr>
      <w:tr w:rsidR="00C640E3" w:rsidRPr="00CC14B7">
        <w:trPr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E3" w:rsidRDefault="00C640E3" w:rsidP="00D85ABE">
            <w:r>
              <w:t>Organisation: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E3" w:rsidRPr="00CC14B7" w:rsidRDefault="00C640E3" w:rsidP="00D85ABE"/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E3" w:rsidRPr="00CC14B7" w:rsidRDefault="00C640E3" w:rsidP="00D85ABE">
            <w:r>
              <w:t>Email:</w:t>
            </w:r>
          </w:p>
        </w:tc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E3" w:rsidRPr="00CC14B7" w:rsidRDefault="00C640E3" w:rsidP="00D85ABE"/>
        </w:tc>
      </w:tr>
      <w:tr w:rsidR="00C640E3" w:rsidRPr="00CC14B7">
        <w:trPr>
          <w:jc w:val="center"/>
        </w:trPr>
        <w:tc>
          <w:tcPr>
            <w:tcW w:w="797" w:type="pct"/>
            <w:shd w:val="clear" w:color="auto" w:fill="auto"/>
          </w:tcPr>
          <w:p w:rsidR="00C640E3" w:rsidRDefault="00C640E3" w:rsidP="00D85ABE">
            <w:r>
              <w:t>Address:</w:t>
            </w:r>
          </w:p>
        </w:tc>
        <w:tc>
          <w:tcPr>
            <w:tcW w:w="2937" w:type="pct"/>
            <w:gridSpan w:val="3"/>
            <w:shd w:val="clear" w:color="auto" w:fill="auto"/>
          </w:tcPr>
          <w:p w:rsidR="00C640E3" w:rsidRPr="00CC14B7" w:rsidRDefault="00C640E3" w:rsidP="00D85ABE"/>
        </w:tc>
        <w:tc>
          <w:tcPr>
            <w:tcW w:w="389" w:type="pct"/>
            <w:shd w:val="clear" w:color="auto" w:fill="auto"/>
          </w:tcPr>
          <w:p w:rsidR="00C640E3" w:rsidRPr="00CC14B7" w:rsidRDefault="00C640E3" w:rsidP="00D85ABE">
            <w:r>
              <w:t>P/C:</w:t>
            </w:r>
          </w:p>
        </w:tc>
        <w:tc>
          <w:tcPr>
            <w:tcW w:w="877" w:type="pct"/>
            <w:shd w:val="clear" w:color="auto" w:fill="auto"/>
          </w:tcPr>
          <w:p w:rsidR="00C640E3" w:rsidRPr="00CC14B7" w:rsidRDefault="00C640E3" w:rsidP="00D85ABE"/>
        </w:tc>
      </w:tr>
      <w:tr w:rsidR="00C640E3" w:rsidRPr="00CC14B7">
        <w:trPr>
          <w:jc w:val="center"/>
        </w:trPr>
        <w:tc>
          <w:tcPr>
            <w:tcW w:w="797" w:type="pct"/>
            <w:shd w:val="clear" w:color="auto" w:fill="auto"/>
          </w:tcPr>
          <w:p w:rsidR="00C640E3" w:rsidRDefault="00C640E3" w:rsidP="00D85ABE">
            <w:r>
              <w:t>Phone:</w:t>
            </w:r>
          </w:p>
        </w:tc>
        <w:tc>
          <w:tcPr>
            <w:tcW w:w="1458" w:type="pct"/>
            <w:shd w:val="clear" w:color="auto" w:fill="auto"/>
          </w:tcPr>
          <w:p w:rsidR="00C640E3" w:rsidRPr="00CC14B7" w:rsidRDefault="00C640E3" w:rsidP="00D85ABE"/>
        </w:tc>
        <w:tc>
          <w:tcPr>
            <w:tcW w:w="746" w:type="pct"/>
            <w:shd w:val="clear" w:color="auto" w:fill="auto"/>
          </w:tcPr>
          <w:p w:rsidR="00C640E3" w:rsidRPr="00CC14B7" w:rsidRDefault="00C640E3" w:rsidP="00D85ABE">
            <w:r>
              <w:t>Website:</w:t>
            </w:r>
          </w:p>
        </w:tc>
        <w:tc>
          <w:tcPr>
            <w:tcW w:w="1999" w:type="pct"/>
            <w:gridSpan w:val="3"/>
            <w:shd w:val="clear" w:color="auto" w:fill="auto"/>
          </w:tcPr>
          <w:p w:rsidR="00C640E3" w:rsidRPr="00CC14B7" w:rsidRDefault="00C640E3" w:rsidP="00D85ABE"/>
        </w:tc>
      </w:tr>
      <w:tr w:rsidR="004D3EAA" w:rsidRPr="00CC14B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4D3EAA" w:rsidRPr="004D3EAA" w:rsidRDefault="005E7FED" w:rsidP="004D3EAA">
            <w:r w:rsidRPr="0079000B">
              <w:rPr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EAA" w:rsidRPr="0079000B">
              <w:rPr>
                <w:lang w:eastAsia="en-AU"/>
              </w:rPr>
              <w:instrText xml:space="preserve"> FORMCHECKBOX </w:instrText>
            </w:r>
            <w:r w:rsidR="00E80A1A">
              <w:rPr>
                <w:lang w:eastAsia="en-AU"/>
              </w:rPr>
            </w:r>
            <w:r w:rsidRPr="0079000B">
              <w:rPr>
                <w:lang w:eastAsia="en-AU"/>
              </w:rPr>
              <w:fldChar w:fldCharType="end"/>
            </w:r>
            <w:r w:rsidR="004D3EAA">
              <w:rPr>
                <w:lang w:eastAsia="en-AU"/>
              </w:rPr>
              <w:t xml:space="preserve"> </w:t>
            </w:r>
            <w:r w:rsidR="004D3EAA" w:rsidRPr="004D3EAA">
              <w:rPr>
                <w:rFonts w:ascii="Century Gothic" w:hAnsi="Century Gothic"/>
              </w:rPr>
              <w:t>Please contact me re</w:t>
            </w:r>
            <w:r w:rsidR="004D3EAA">
              <w:rPr>
                <w:rFonts w:ascii="Century Gothic" w:hAnsi="Century Gothic"/>
              </w:rPr>
              <w:t>garding</w:t>
            </w:r>
            <w:r w:rsidR="004D3EAA" w:rsidRPr="004D3EAA">
              <w:rPr>
                <w:rFonts w:ascii="Century Gothic" w:hAnsi="Century Gothic"/>
              </w:rPr>
              <w:t xml:space="preserve"> additional items</w:t>
            </w:r>
            <w:r w:rsidR="004D3EAA">
              <w:rPr>
                <w:rFonts w:ascii="Century Gothic" w:hAnsi="Century Gothic"/>
              </w:rPr>
              <w:t xml:space="preserve"> or</w:t>
            </w:r>
            <w:r w:rsidR="004D3EAA" w:rsidRPr="004D3EAA">
              <w:rPr>
                <w:rFonts w:ascii="Century Gothic" w:hAnsi="Century Gothic"/>
              </w:rPr>
              <w:t xml:space="preserve"> information</w:t>
            </w:r>
          </w:p>
        </w:tc>
      </w:tr>
    </w:tbl>
    <w:p w:rsidR="004D3EAA" w:rsidRDefault="004D3EAA" w:rsidP="00C640E3">
      <w:pPr>
        <w:tabs>
          <w:tab w:val="left" w:pos="449"/>
          <w:tab w:val="left" w:pos="2691"/>
        </w:tabs>
        <w:jc w:val="both"/>
        <w:rPr>
          <w:rFonts w:ascii="NeoSans Medium" w:hAnsi="NeoSans Medium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2613"/>
        <w:gridCol w:w="2614"/>
        <w:gridCol w:w="2614"/>
        <w:gridCol w:w="2618"/>
      </w:tblGrid>
      <w:tr w:rsidR="003D7AE2">
        <w:tc>
          <w:tcPr>
            <w:tcW w:w="2613" w:type="dxa"/>
            <w:vAlign w:val="center"/>
          </w:tcPr>
          <w:p w:rsidR="005064E9" w:rsidRDefault="005064E9" w:rsidP="005064E9">
            <w:pPr>
              <w:tabs>
                <w:tab w:val="left" w:pos="449"/>
                <w:tab w:val="left" w:pos="2691"/>
              </w:tabs>
              <w:jc w:val="center"/>
              <w:rPr>
                <w:rFonts w:ascii="NeoSans Medium" w:hAnsi="NeoSans Medium"/>
                <w:sz w:val="24"/>
                <w:szCs w:val="24"/>
              </w:rPr>
            </w:pPr>
            <w:r>
              <w:rPr>
                <w:rFonts w:ascii="NeoSans Medium" w:hAnsi="NeoSans Medium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424106" cy="51173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ATESOL CMYK.eps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 l="5913" t="19068" r="6800" b="18312"/>
                          <a:stretch/>
                        </pic:blipFill>
                        <pic:spPr bwMode="auto">
                          <a:xfrm>
                            <a:off x="0" y="0"/>
                            <a:ext cx="1474153" cy="529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:rsidR="005064E9" w:rsidRDefault="003D7AE2" w:rsidP="005064E9">
            <w:pPr>
              <w:tabs>
                <w:tab w:val="left" w:pos="449"/>
                <w:tab w:val="left" w:pos="2691"/>
              </w:tabs>
              <w:jc w:val="center"/>
              <w:rPr>
                <w:rFonts w:ascii="NeoSans Medium" w:hAnsi="NeoSans Medium"/>
                <w:sz w:val="24"/>
                <w:szCs w:val="24"/>
              </w:rPr>
            </w:pPr>
            <w:r>
              <w:rPr>
                <w:rFonts w:ascii="NeoSans Medium" w:hAnsi="NeoSans Medium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83756" cy="41326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AALC-03logocmyk-50mm.pd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948" cy="42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:rsidR="005064E9" w:rsidRDefault="003D7AE2" w:rsidP="005064E9">
            <w:pPr>
              <w:tabs>
                <w:tab w:val="left" w:pos="449"/>
                <w:tab w:val="left" w:pos="2691"/>
              </w:tabs>
              <w:jc w:val="center"/>
              <w:rPr>
                <w:rFonts w:ascii="NeoSans Medium" w:hAnsi="NeoSans Medium"/>
                <w:sz w:val="24"/>
                <w:szCs w:val="24"/>
              </w:rPr>
            </w:pPr>
            <w:r>
              <w:rPr>
                <w:rFonts w:ascii="NeoSans Medium" w:hAnsi="NeoSans Medium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98947" cy="775344"/>
                  <wp:effectExtent l="0" t="0" r="0" b="1206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erth Convention Bureau.eps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59" cy="7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  <w:vAlign w:val="center"/>
          </w:tcPr>
          <w:p w:rsidR="005064E9" w:rsidRDefault="003D7AE2" w:rsidP="005064E9">
            <w:pPr>
              <w:tabs>
                <w:tab w:val="left" w:pos="449"/>
                <w:tab w:val="left" w:pos="2691"/>
              </w:tabs>
              <w:jc w:val="center"/>
              <w:rPr>
                <w:rFonts w:ascii="NeoSans Medium" w:hAnsi="NeoSans Medium"/>
                <w:sz w:val="24"/>
                <w:szCs w:val="24"/>
              </w:rPr>
            </w:pPr>
            <w:r>
              <w:rPr>
                <w:rFonts w:ascii="NeoSans Medium" w:hAnsi="NeoSans Medium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24978" cy="53696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ourism WA.eps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431" cy="550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64E9" w:rsidRDefault="005064E9" w:rsidP="00C640E3">
      <w:pPr>
        <w:tabs>
          <w:tab w:val="left" w:pos="449"/>
          <w:tab w:val="left" w:pos="2691"/>
        </w:tabs>
        <w:jc w:val="both"/>
        <w:rPr>
          <w:rFonts w:ascii="NeoSans Medium" w:hAnsi="NeoSans Medium"/>
          <w:sz w:val="24"/>
          <w:szCs w:val="24"/>
        </w:rPr>
      </w:pPr>
    </w:p>
    <w:p w:rsidR="00C640E3" w:rsidRPr="007877F2" w:rsidRDefault="00C640E3" w:rsidP="00C640E3">
      <w:pPr>
        <w:tabs>
          <w:tab w:val="left" w:pos="449"/>
          <w:tab w:val="left" w:pos="2691"/>
        </w:tabs>
        <w:jc w:val="both"/>
        <w:rPr>
          <w:rFonts w:ascii="Century Gothic" w:hAnsi="Century Gothic"/>
          <w:b/>
          <w:color w:val="FF0000"/>
        </w:rPr>
      </w:pPr>
      <w:r w:rsidRPr="007877F2">
        <w:rPr>
          <w:rFonts w:ascii="Century Gothic" w:hAnsi="Century Gothic"/>
          <w:b/>
          <w:noProof/>
          <w:color w:val="FF000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5008971</wp:posOffset>
            </wp:positionH>
            <wp:positionV relativeFrom="paragraph">
              <wp:posOffset>165101</wp:posOffset>
            </wp:positionV>
            <wp:extent cx="1640114" cy="574040"/>
            <wp:effectExtent l="0" t="0" r="11430" b="10160"/>
            <wp:wrapNone/>
            <wp:docPr id="5" name="Picture 5" descr="eventswa_banner_5_transparen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ventswa_banner_5_transparent_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61" cy="587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77F2">
        <w:rPr>
          <w:rFonts w:ascii="NeoSans Medium" w:hAnsi="NeoSans Medium"/>
          <w:b/>
          <w:color w:val="FF0000"/>
          <w:sz w:val="24"/>
          <w:szCs w:val="24"/>
        </w:rPr>
        <w:t>Conference Office</w:t>
      </w:r>
    </w:p>
    <w:p w:rsidR="00C640E3" w:rsidRPr="001E0C9F" w:rsidRDefault="00C640E3" w:rsidP="00C640E3">
      <w:pPr>
        <w:tabs>
          <w:tab w:val="left" w:pos="900"/>
        </w:tabs>
        <w:jc w:val="both"/>
        <w:rPr>
          <w:rFonts w:ascii="Century Gothic" w:hAnsi="Century Gothic"/>
          <w:sz w:val="20"/>
        </w:rPr>
      </w:pPr>
      <w:r w:rsidRPr="001E0C9F">
        <w:rPr>
          <w:rFonts w:ascii="Century Gothic" w:hAnsi="Century Gothic"/>
          <w:sz w:val="20"/>
        </w:rPr>
        <w:t xml:space="preserve">Post </w:t>
      </w:r>
      <w:r w:rsidRPr="001E0C9F">
        <w:rPr>
          <w:rFonts w:ascii="Century Gothic" w:hAnsi="Century Gothic"/>
          <w:sz w:val="20"/>
        </w:rPr>
        <w:tab/>
        <w:t>PO Box 414 Greenwood WA 6924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1E0C9F">
        <w:rPr>
          <w:rFonts w:ascii="Century Gothic" w:hAnsi="Century Gothic"/>
          <w:sz w:val="20"/>
        </w:rPr>
        <w:t>Ph</w:t>
      </w:r>
      <w:r>
        <w:rPr>
          <w:rFonts w:ascii="Century Gothic" w:hAnsi="Century Gothic"/>
          <w:sz w:val="20"/>
        </w:rPr>
        <w:t>one</w:t>
      </w:r>
      <w:r w:rsidRPr="001E0C9F">
        <w:rPr>
          <w:rFonts w:ascii="Century Gothic" w:hAnsi="Century Gothic"/>
          <w:sz w:val="20"/>
        </w:rPr>
        <w:tab/>
        <w:t>+61 8 6142 1042</w:t>
      </w:r>
    </w:p>
    <w:p w:rsidR="001F07D9" w:rsidRPr="00C640E3" w:rsidRDefault="00C640E3" w:rsidP="004D3EAA">
      <w:pPr>
        <w:tabs>
          <w:tab w:val="left" w:pos="900"/>
        </w:tabs>
        <w:rPr>
          <w:rFonts w:ascii="Century Gothic" w:hAnsi="Century Gothic"/>
          <w:sz w:val="20"/>
        </w:rPr>
      </w:pPr>
      <w:r w:rsidRPr="001E0C9F">
        <w:rPr>
          <w:rFonts w:ascii="Century Gothic" w:hAnsi="Century Gothic"/>
          <w:sz w:val="20"/>
        </w:rPr>
        <w:t>Email</w:t>
      </w:r>
      <w:r w:rsidRPr="001E0C9F">
        <w:rPr>
          <w:rFonts w:ascii="Century Gothic" w:hAnsi="Century Gothic"/>
          <w:sz w:val="20"/>
        </w:rPr>
        <w:tab/>
      </w:r>
      <w:hyperlink r:id="rId13" w:history="1">
        <w:r w:rsidRPr="001E0C9F">
          <w:rPr>
            <w:rStyle w:val="Hyperlink"/>
            <w:rFonts w:ascii="Century Gothic" w:hAnsi="Century Gothic"/>
            <w:sz w:val="20"/>
          </w:rPr>
          <w:t>ralph@eventswa.com.au</w:t>
        </w:r>
      </w:hyperlink>
      <w:r w:rsidRPr="001E0C9F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1E0C9F">
        <w:rPr>
          <w:rFonts w:ascii="Century Gothic" w:hAnsi="Century Gothic"/>
          <w:sz w:val="20"/>
        </w:rPr>
        <w:t>F</w:t>
      </w:r>
      <w:r>
        <w:rPr>
          <w:rFonts w:ascii="Century Gothic" w:hAnsi="Century Gothic"/>
          <w:sz w:val="20"/>
        </w:rPr>
        <w:t>ax</w:t>
      </w:r>
      <w:r w:rsidRPr="001E0C9F">
        <w:rPr>
          <w:rFonts w:ascii="Century Gothic" w:hAnsi="Century Gothic"/>
          <w:sz w:val="20"/>
        </w:rPr>
        <w:tab/>
        <w:t>+61 8 9272 4262</w:t>
      </w:r>
    </w:p>
    <w:sectPr w:rsidR="001F07D9" w:rsidRPr="00C640E3" w:rsidSect="005064E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110" w:right="720" w:bottom="720" w:left="720" w:header="818" w:footer="260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426" w:rsidRDefault="00297426" w:rsidP="001F07D9">
      <w:pPr>
        <w:spacing w:before="0" w:after="0"/>
      </w:pPr>
      <w:r>
        <w:separator/>
      </w:r>
    </w:p>
  </w:endnote>
  <w:endnote w:type="continuationSeparator" w:id="0">
    <w:p w:rsidR="00297426" w:rsidRDefault="00297426" w:rsidP="001F07D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NeoSans Medium">
    <w:altName w:val="Verdana"/>
    <w:charset w:val="00"/>
    <w:family w:val="auto"/>
    <w:pitch w:val="variable"/>
    <w:sig w:usb0="00000003" w:usb1="00000000" w:usb2="00000000" w:usb3="00000000" w:csb0="00000001" w:csb1="00000000"/>
  </w:font>
  <w:font w:name="NettoOT">
    <w:altName w:val="Netto OT"/>
    <w:charset w:val="00"/>
    <w:family w:val="auto"/>
    <w:pitch w:val="variable"/>
    <w:sig w:usb0="800000AF" w:usb1="4000206A" w:usb2="00000000" w:usb3="00000000" w:csb0="00000001" w:csb1="00000000"/>
  </w:font>
  <w:font w:name="NettoOT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ttoOT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eoSans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altName w:val="Verdana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B" w:rsidRDefault="005E7FED" w:rsidP="00D93FB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66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6EB" w:rsidRDefault="008366EB" w:rsidP="008366EB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B" w:rsidRPr="008366EB" w:rsidRDefault="005E7FED" w:rsidP="008366EB">
    <w:pPr>
      <w:pStyle w:val="Footer"/>
      <w:jc w:val="right"/>
      <w:rPr>
        <w:rStyle w:val="PageNumber"/>
      </w:rPr>
    </w:pPr>
    <w:r w:rsidRPr="008366EB">
      <w:rPr>
        <w:rStyle w:val="PageNumber"/>
        <w:sz w:val="20"/>
        <w:szCs w:val="20"/>
      </w:rPr>
      <w:fldChar w:fldCharType="begin"/>
    </w:r>
    <w:r w:rsidR="008366EB" w:rsidRPr="008366EB">
      <w:rPr>
        <w:rStyle w:val="PageNumber"/>
        <w:sz w:val="20"/>
        <w:szCs w:val="20"/>
      </w:rPr>
      <w:instrText xml:space="preserve">PAGE  </w:instrText>
    </w:r>
    <w:r w:rsidRPr="008366EB">
      <w:rPr>
        <w:rStyle w:val="PageNumber"/>
        <w:sz w:val="20"/>
        <w:szCs w:val="20"/>
      </w:rPr>
      <w:fldChar w:fldCharType="separate"/>
    </w:r>
    <w:r w:rsidR="003D7AE2">
      <w:rPr>
        <w:rStyle w:val="PageNumber"/>
        <w:noProof/>
        <w:sz w:val="20"/>
        <w:szCs w:val="20"/>
      </w:rPr>
      <w:t>2</w:t>
    </w:r>
    <w:r w:rsidRPr="008366EB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6A" w:rsidRDefault="005E7FED" w:rsidP="00363305">
    <w:pPr>
      <w:pStyle w:val="Footer"/>
      <w:jc w:val="right"/>
    </w:pPr>
    <w:r w:rsidRPr="008366EB">
      <w:rPr>
        <w:rStyle w:val="PageNumber"/>
        <w:sz w:val="20"/>
        <w:szCs w:val="20"/>
      </w:rPr>
      <w:fldChar w:fldCharType="begin"/>
    </w:r>
    <w:r w:rsidR="00363305" w:rsidRPr="008366EB">
      <w:rPr>
        <w:rStyle w:val="PageNumber"/>
        <w:sz w:val="20"/>
        <w:szCs w:val="20"/>
      </w:rPr>
      <w:instrText xml:space="preserve">PAGE  </w:instrText>
    </w:r>
    <w:r w:rsidRPr="008366EB">
      <w:rPr>
        <w:rStyle w:val="PageNumber"/>
        <w:sz w:val="20"/>
        <w:szCs w:val="20"/>
      </w:rPr>
      <w:fldChar w:fldCharType="separate"/>
    </w:r>
    <w:r w:rsidR="00E80A1A">
      <w:rPr>
        <w:rStyle w:val="PageNumber"/>
        <w:noProof/>
        <w:sz w:val="20"/>
        <w:szCs w:val="20"/>
      </w:rPr>
      <w:t>1</w:t>
    </w:r>
    <w:r w:rsidRPr="008366EB">
      <w:rPr>
        <w:rStyle w:val="PageNumber"/>
        <w:sz w:val="20"/>
        <w:szCs w:val="20"/>
      </w:rPr>
      <w:fldChar w:fldCharType="end"/>
    </w:r>
    <w:r w:rsidRPr="005E7FED">
      <w:rPr>
        <w:noProof/>
        <w:lang w:eastAsia="en-AU"/>
      </w:rPr>
      <w:pict>
        <v:rect id="Rectangle 9" o:spid="_x0000_s8192" style="position:absolute;left:0;text-align:left;margin-left:-36pt;margin-top:-4.6pt;width:595.25pt;height:34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" fillcolor="#3d71ab" stroked="f" strokeweight="1pt">
          <w10:wrap anchorx="margin"/>
        </v:rect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426" w:rsidRDefault="00297426" w:rsidP="001F07D9">
      <w:pPr>
        <w:spacing w:before="0" w:after="0"/>
      </w:pPr>
      <w:r>
        <w:separator/>
      </w:r>
    </w:p>
  </w:footnote>
  <w:footnote w:type="continuationSeparator" w:id="0">
    <w:p w:rsidR="00297426" w:rsidRDefault="00297426" w:rsidP="001F07D9">
      <w:pPr>
        <w:spacing w:before="0" w:after="0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B" w:rsidRDefault="008366EB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-455295</wp:posOffset>
          </wp:positionH>
          <wp:positionV relativeFrom="paragraph">
            <wp:posOffset>-323850</wp:posOffset>
          </wp:positionV>
          <wp:extent cx="7556474" cy="431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A ACAL Conference 2016 Background - Shape Strip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50000"/>
                  <a:stretch/>
                </pic:blipFill>
                <pic:spPr bwMode="auto">
                  <a:xfrm>
                    <a:off x="0" y="0"/>
                    <a:ext cx="7560000" cy="432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/>
                    </a:ex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="005E7FED" w:rsidRPr="005E7FED">
      <w:rPr>
        <w:noProof/>
        <w:lang w:eastAsia="en-AU"/>
      </w:rPr>
      <w:pict>
        <v:rect id="Rectangle 1" o:spid="_x0000_s8193" style="position:absolute;margin-left:-36pt;margin-top:750.6pt;width:595.3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" fillcolor="#f0ca38" stroked="f" strokeweight="1pt">
          <w10:wrap anchorx="margin" anchory="margin"/>
        </v:rect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6A" w:rsidRPr="00C366C9" w:rsidRDefault="005064E9" w:rsidP="00363305">
    <w:pPr>
      <w:pStyle w:val="Blurb"/>
      <w:spacing w:before="0" w:after="240"/>
      <w:rPr>
        <w:rFonts w:ascii="NettoOT-Regular" w:hAnsi="NettoOT-Regular" w:cs="NettoOT-Regular"/>
        <w:sz w:val="32"/>
        <w:szCs w:val="32"/>
      </w:rPr>
    </w:pPr>
    <w:r>
      <w:rPr>
        <w:rFonts w:ascii="NettoOT-Regular" w:hAnsi="NettoOT-Regular" w:cs="NettoOT-Regular"/>
        <w:noProof/>
        <w:sz w:val="32"/>
        <w:szCs w:val="32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-5659120</wp:posOffset>
          </wp:positionH>
          <wp:positionV relativeFrom="paragraph">
            <wp:posOffset>-1311910</wp:posOffset>
          </wp:positionV>
          <wp:extent cx="14282070" cy="17195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A ACAL Conference 2016 Background - Shapes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84018"/>
                  <a:stretch/>
                </pic:blipFill>
                <pic:spPr bwMode="auto">
                  <a:xfrm>
                    <a:off x="0" y="0"/>
                    <a:ext cx="14282070" cy="1719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/>
                    </a:ex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="00181240">
      <w:rPr>
        <w:rFonts w:ascii="NettoOT-Regular" w:hAnsi="NettoOT-Regular" w:cs="NettoOT-Regular"/>
        <w:noProof/>
        <w:sz w:val="32"/>
        <w:szCs w:val="32"/>
      </w:rPr>
      <w:drawing>
        <wp:anchor distT="0" distB="0" distL="114300" distR="114300" simplePos="0" relativeHeight="251671552" behindDoc="0" locked="1" layoutInCell="1" allowOverlap="1">
          <wp:simplePos x="0" y="0"/>
          <wp:positionH relativeFrom="margin">
            <wp:posOffset>-152400</wp:posOffset>
          </wp:positionH>
          <wp:positionV relativeFrom="margin">
            <wp:posOffset>-1733550</wp:posOffset>
          </wp:positionV>
          <wp:extent cx="6944995" cy="164846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A ACAL Conference 2016 Document Heading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995" cy="164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66DFD"/>
    <w:multiLevelType w:val="hybridMultilevel"/>
    <w:tmpl w:val="4F90C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A0139"/>
    <w:multiLevelType w:val="hybridMultilevel"/>
    <w:tmpl w:val="45124A18"/>
    <w:lvl w:ilvl="0" w:tplc="802214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73C7F"/>
    <w:multiLevelType w:val="hybridMultilevel"/>
    <w:tmpl w:val="3614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95F48"/>
    <w:multiLevelType w:val="hybridMultilevel"/>
    <w:tmpl w:val="1F18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5509"/>
    <w:rsid w:val="00080F2D"/>
    <w:rsid w:val="00115BAB"/>
    <w:rsid w:val="00181240"/>
    <w:rsid w:val="001E2B4A"/>
    <w:rsid w:val="001F07D9"/>
    <w:rsid w:val="0027397A"/>
    <w:rsid w:val="00297426"/>
    <w:rsid w:val="003141FC"/>
    <w:rsid w:val="00363305"/>
    <w:rsid w:val="003D7AE2"/>
    <w:rsid w:val="00472D23"/>
    <w:rsid w:val="004D3EAA"/>
    <w:rsid w:val="005064E9"/>
    <w:rsid w:val="00540C2E"/>
    <w:rsid w:val="0056123F"/>
    <w:rsid w:val="005E7FED"/>
    <w:rsid w:val="006B76AE"/>
    <w:rsid w:val="006F5857"/>
    <w:rsid w:val="007877F2"/>
    <w:rsid w:val="00813CB0"/>
    <w:rsid w:val="008366EB"/>
    <w:rsid w:val="008511DA"/>
    <w:rsid w:val="008D16FA"/>
    <w:rsid w:val="009E10E7"/>
    <w:rsid w:val="00B05509"/>
    <w:rsid w:val="00B27534"/>
    <w:rsid w:val="00C366C9"/>
    <w:rsid w:val="00C640E3"/>
    <w:rsid w:val="00E1086A"/>
    <w:rsid w:val="00E80A1A"/>
    <w:rsid w:val="00F763A3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D9"/>
    <w:pPr>
      <w:spacing w:before="120" w:after="120"/>
    </w:pPr>
    <w:rPr>
      <w:rFonts w:ascii="Arial" w:eastAsia="Times New Roman" w:hAnsi="Arial" w:cs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07D9"/>
    <w:rPr>
      <w:rFonts w:ascii="Arial" w:eastAsia="Times New Roman" w:hAnsi="Arial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7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07D9"/>
    <w:rPr>
      <w:rFonts w:ascii="Arial" w:eastAsia="Times New Roman" w:hAnsi="Arial" w:cs="Times New Roman"/>
      <w:sz w:val="18"/>
      <w:szCs w:val="18"/>
      <w:lang w:val="en-US"/>
    </w:rPr>
  </w:style>
  <w:style w:type="paragraph" w:customStyle="1" w:styleId="TableHeading">
    <w:name w:val="Table Heading"/>
    <w:basedOn w:val="Normal"/>
    <w:qFormat/>
    <w:rsid w:val="001F07D9"/>
    <w:pPr>
      <w:spacing w:before="60" w:after="60"/>
    </w:pPr>
    <w:rPr>
      <w:rFonts w:ascii="NeoSans Medium" w:hAnsi="NeoSans Medium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0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8366EB"/>
  </w:style>
  <w:style w:type="paragraph" w:customStyle="1" w:styleId="Blurb">
    <w:name w:val="Blurb"/>
    <w:basedOn w:val="Normal"/>
    <w:uiPriority w:val="99"/>
    <w:rsid w:val="00E1086A"/>
    <w:pPr>
      <w:widowControl w:val="0"/>
      <w:suppressAutoHyphens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NettoOT" w:eastAsiaTheme="minorEastAsia" w:hAnsi="NettoOT" w:cs="NettoOT"/>
      <w:color w:val="000000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C366C9"/>
    <w:pPr>
      <w:widowControl w:val="0"/>
      <w:autoSpaceDE w:val="0"/>
      <w:autoSpaceDN w:val="0"/>
      <w:adjustRightInd w:val="0"/>
      <w:spacing w:before="0" w:after="170" w:line="288" w:lineRule="auto"/>
      <w:jc w:val="center"/>
      <w:textAlignment w:val="center"/>
    </w:pPr>
    <w:rPr>
      <w:rFonts w:ascii="NettoOT-Bold" w:eastAsiaTheme="minorEastAsia" w:hAnsi="NettoOT-Bold" w:cs="NettoOT-Bold"/>
      <w:b/>
      <w:bCs/>
      <w:color w:val="000000"/>
      <w:sz w:val="60"/>
      <w:szCs w:val="6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C366C9"/>
    <w:rPr>
      <w:rFonts w:ascii="NettoOT-Bold" w:hAnsi="NettoOT-Bold" w:cs="NettoOT-Bold"/>
      <w:b/>
      <w:bCs/>
      <w:color w:val="000000"/>
      <w:sz w:val="60"/>
      <w:szCs w:val="60"/>
      <w:lang w:val="en-US"/>
    </w:rPr>
  </w:style>
  <w:style w:type="paragraph" w:customStyle="1" w:styleId="BasicParagraph">
    <w:name w:val="[Basic Paragraph]"/>
    <w:basedOn w:val="Normal"/>
    <w:uiPriority w:val="99"/>
    <w:rsid w:val="00C366C9"/>
    <w:pPr>
      <w:widowControl w:val="0"/>
      <w:suppressAutoHyphens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NettoOT-Regular" w:eastAsiaTheme="minorEastAsia" w:hAnsi="NettoOT-Regular" w:cs="NettoOT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1E2B4A"/>
    <w:pPr>
      <w:spacing w:before="0" w:after="240" w:line="312" w:lineRule="auto"/>
      <w:ind w:left="720" w:hanging="1418"/>
      <w:contextualSpacing/>
    </w:pPr>
    <w:rPr>
      <w:lang w:val="en-US"/>
    </w:rPr>
  </w:style>
  <w:style w:type="character" w:styleId="Hyperlink">
    <w:name w:val="Hyperlink"/>
    <w:basedOn w:val="DefaultParagraphFont"/>
    <w:rsid w:val="001E2B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6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D9"/>
    <w:pPr>
      <w:spacing w:before="120" w:after="120"/>
    </w:pPr>
    <w:rPr>
      <w:rFonts w:ascii="Arial" w:eastAsia="Times New Roman" w:hAnsi="Arial" w:cs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07D9"/>
    <w:rPr>
      <w:rFonts w:ascii="Arial" w:eastAsia="Times New Roman" w:hAnsi="Arial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7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07D9"/>
    <w:rPr>
      <w:rFonts w:ascii="Arial" w:eastAsia="Times New Roman" w:hAnsi="Arial" w:cs="Times New Roman"/>
      <w:sz w:val="18"/>
      <w:szCs w:val="18"/>
      <w:lang w:val="en-US"/>
    </w:rPr>
  </w:style>
  <w:style w:type="paragraph" w:customStyle="1" w:styleId="TableHeading">
    <w:name w:val="Table Heading"/>
    <w:basedOn w:val="Normal"/>
    <w:qFormat/>
    <w:rsid w:val="001F07D9"/>
    <w:pPr>
      <w:spacing w:before="60" w:after="60"/>
    </w:pPr>
    <w:rPr>
      <w:rFonts w:ascii="NeoSans Medium" w:hAnsi="NeoSans Medium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0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8366EB"/>
  </w:style>
  <w:style w:type="paragraph" w:customStyle="1" w:styleId="Blurb">
    <w:name w:val="Blurb"/>
    <w:basedOn w:val="Normal"/>
    <w:uiPriority w:val="99"/>
    <w:rsid w:val="00E1086A"/>
    <w:pPr>
      <w:widowControl w:val="0"/>
      <w:suppressAutoHyphens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NettoOT" w:eastAsiaTheme="minorEastAsia" w:hAnsi="NettoOT" w:cs="NettoOT"/>
      <w:color w:val="000000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C366C9"/>
    <w:pPr>
      <w:widowControl w:val="0"/>
      <w:autoSpaceDE w:val="0"/>
      <w:autoSpaceDN w:val="0"/>
      <w:adjustRightInd w:val="0"/>
      <w:spacing w:before="0" w:after="170" w:line="288" w:lineRule="auto"/>
      <w:jc w:val="center"/>
      <w:textAlignment w:val="center"/>
    </w:pPr>
    <w:rPr>
      <w:rFonts w:ascii="NettoOT-Bold" w:eastAsiaTheme="minorEastAsia" w:hAnsi="NettoOT-Bold" w:cs="NettoOT-Bold"/>
      <w:b/>
      <w:bCs/>
      <w:color w:val="000000"/>
      <w:sz w:val="60"/>
      <w:szCs w:val="6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C366C9"/>
    <w:rPr>
      <w:rFonts w:ascii="NettoOT-Bold" w:hAnsi="NettoOT-Bold" w:cs="NettoOT-Bold"/>
      <w:b/>
      <w:bCs/>
      <w:color w:val="000000"/>
      <w:sz w:val="60"/>
      <w:szCs w:val="60"/>
      <w:lang w:val="en-US"/>
    </w:rPr>
  </w:style>
  <w:style w:type="paragraph" w:customStyle="1" w:styleId="BasicParagraph">
    <w:name w:val="[Basic Paragraph]"/>
    <w:basedOn w:val="Normal"/>
    <w:uiPriority w:val="99"/>
    <w:rsid w:val="00C366C9"/>
    <w:pPr>
      <w:widowControl w:val="0"/>
      <w:suppressAutoHyphens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NettoOT-Regular" w:eastAsiaTheme="minorEastAsia" w:hAnsi="NettoOT-Regular" w:cs="NettoOT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1E2B4A"/>
    <w:pPr>
      <w:spacing w:before="0" w:after="240" w:line="312" w:lineRule="auto"/>
      <w:ind w:left="720" w:hanging="1418"/>
      <w:contextualSpacing/>
    </w:pPr>
    <w:rPr>
      <w:lang w:val="en-US"/>
    </w:rPr>
  </w:style>
  <w:style w:type="character" w:styleId="Hyperlink">
    <w:name w:val="Hyperlink"/>
    <w:basedOn w:val="DefaultParagraphFont"/>
    <w:rsid w:val="001E2B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0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21" Type="http://schemas.microsoft.com/office/2007/relationships/stylesWithEffects" Target="stylesWithEffects.xml"/><Relationship Id="rId10" Type="http://schemas.openxmlformats.org/officeDocument/2006/relationships/image" Target="media/image3.emf"/><Relationship Id="rId11" Type="http://schemas.openxmlformats.org/officeDocument/2006/relationships/image" Target="media/image4.emf"/><Relationship Id="rId12" Type="http://schemas.openxmlformats.org/officeDocument/2006/relationships/image" Target="media/image5.png"/><Relationship Id="rId13" Type="http://schemas.openxmlformats.org/officeDocument/2006/relationships/hyperlink" Target="mailto:ralph@eventswa.com.a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Relationship Id="rId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2B83E8-FBDD-EF4A-95A8-46FD427F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Events WA Group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Don MacDowall</cp:lastModifiedBy>
  <cp:revision>2</cp:revision>
  <dcterms:created xsi:type="dcterms:W3CDTF">2015-12-19T09:15:00Z</dcterms:created>
  <dcterms:modified xsi:type="dcterms:W3CDTF">2015-12-19T09:15:00Z</dcterms:modified>
</cp:coreProperties>
</file>